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381"/>
        <w:gridCol w:w="115"/>
        <w:gridCol w:w="497"/>
        <w:gridCol w:w="850"/>
        <w:gridCol w:w="1559"/>
        <w:gridCol w:w="1785"/>
        <w:gridCol w:w="767"/>
        <w:gridCol w:w="698"/>
      </w:tblGrid>
      <w:tr w:rsidR="00A7645F" w:rsidRPr="00CB19C9" w14:paraId="11CB33DB" w14:textId="77777777" w:rsidTr="00C864F1">
        <w:trPr>
          <w:trHeight w:val="1271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266CE" w14:textId="77777777" w:rsidR="00A7645F" w:rsidRPr="00CB19C9" w:rsidRDefault="00A7645F" w:rsidP="00CE3AA3">
            <w:pPr>
              <w:tabs>
                <w:tab w:val="left" w:pos="7185"/>
              </w:tabs>
              <w:jc w:val="both"/>
              <w:rPr>
                <w:rFonts w:ascii="Montserrat" w:hAnsi="Montserrat"/>
                <w:b/>
                <w:sz w:val="20"/>
                <w:szCs w:val="20"/>
                <w:lang w:val="en-US" w:eastAsia="pt-PT"/>
              </w:rPr>
            </w:pPr>
            <w:r w:rsidRPr="00CB19C9">
              <w:rPr>
                <w:rFonts w:ascii="Montserrat" w:hAnsi="Montserrat"/>
                <w:noProof/>
              </w:rPr>
              <w:drawing>
                <wp:anchor distT="0" distB="0" distL="114300" distR="114300" simplePos="0" relativeHeight="251714560" behindDoc="1" locked="0" layoutInCell="1" allowOverlap="1" wp14:anchorId="798CB3B1" wp14:editId="745E1728">
                  <wp:simplePos x="0" y="0"/>
                  <wp:positionH relativeFrom="margin">
                    <wp:posOffset>-15240</wp:posOffset>
                  </wp:positionH>
                  <wp:positionV relativeFrom="page">
                    <wp:posOffset>48895</wp:posOffset>
                  </wp:positionV>
                  <wp:extent cx="1448410" cy="693376"/>
                  <wp:effectExtent l="0" t="0" r="0" b="0"/>
                  <wp:wrapNone/>
                  <wp:docPr id="2070974535" name="Imagem 1" descr="Uma imagem com Tipo de letra, Gráficos, design gráfico, captura de ecrã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74535" name="Imagem 1" descr="Uma imagem com Tipo de letra, Gráficos, design gráfico, captura de ecrã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10" cy="69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002856"/>
            </w:tcBorders>
            <w:shd w:val="clear" w:color="auto" w:fill="E5F1FF"/>
            <w:vAlign w:val="center"/>
          </w:tcPr>
          <w:p w14:paraId="331EA2C9" w14:textId="77777777" w:rsidR="00A7645F" w:rsidRPr="00CE15F6" w:rsidRDefault="00A7645F" w:rsidP="00C864F1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8"/>
                <w:szCs w:val="18"/>
                <w:lang w:eastAsia="pt-PT"/>
              </w:rPr>
            </w:pPr>
            <w:r w:rsidRPr="00CE15F6">
              <w:rPr>
                <w:rFonts w:ascii="Montserrat" w:hAnsi="Montserrat"/>
                <w:b/>
                <w:color w:val="002856"/>
                <w:sz w:val="18"/>
                <w:szCs w:val="18"/>
                <w:lang w:eastAsia="pt-PT"/>
              </w:rPr>
              <w:t>Projeto/Serviço</w:t>
            </w:r>
          </w:p>
          <w:p w14:paraId="3957CA78" w14:textId="77777777" w:rsidR="00A7645F" w:rsidRPr="00A53CA5" w:rsidRDefault="00A7645F" w:rsidP="00C864F1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Cs/>
                <w:i/>
                <w:iCs/>
                <w:color w:val="002856"/>
                <w:sz w:val="20"/>
                <w:szCs w:val="20"/>
                <w:lang w:eastAsia="pt-PT"/>
              </w:rPr>
            </w:pPr>
            <w:r w:rsidRPr="00CE15F6">
              <w:rPr>
                <w:rFonts w:ascii="Montserrat" w:hAnsi="Montserrat"/>
                <w:bCs/>
                <w:i/>
                <w:iCs/>
                <w:color w:val="002856"/>
                <w:sz w:val="18"/>
                <w:szCs w:val="18"/>
                <w:lang w:eastAsia="pt-PT"/>
              </w:rPr>
              <w:t>Project/</w:t>
            </w:r>
            <w:proofErr w:type="spellStart"/>
            <w:r w:rsidRPr="00CE15F6">
              <w:rPr>
                <w:rFonts w:ascii="Montserrat" w:hAnsi="Montserrat"/>
                <w:bCs/>
                <w:i/>
                <w:iCs/>
                <w:color w:val="002856"/>
                <w:sz w:val="18"/>
                <w:szCs w:val="18"/>
                <w:lang w:eastAsia="pt-PT"/>
              </w:rPr>
              <w:t>Service</w:t>
            </w:r>
            <w:proofErr w:type="spellEnd"/>
          </w:p>
        </w:tc>
        <w:tc>
          <w:tcPr>
            <w:tcW w:w="4809" w:type="dxa"/>
            <w:gridSpan w:val="4"/>
            <w:tcBorders>
              <w:top w:val="nil"/>
              <w:left w:val="single" w:sz="4" w:space="0" w:color="002856"/>
              <w:bottom w:val="nil"/>
              <w:right w:val="nil"/>
            </w:tcBorders>
            <w:shd w:val="clear" w:color="auto" w:fill="E5F1FF"/>
            <w:vAlign w:val="center"/>
          </w:tcPr>
          <w:p w14:paraId="3BCC73E7" w14:textId="77777777" w:rsidR="00A7645F" w:rsidRDefault="00A7645F" w:rsidP="007F423A">
            <w:pPr>
              <w:tabs>
                <w:tab w:val="left" w:pos="7185"/>
              </w:tabs>
              <w:spacing w:after="0"/>
              <w:rPr>
                <w:rFonts w:ascii="Montserrat" w:hAnsi="Montserrat"/>
                <w:b/>
                <w:sz w:val="16"/>
                <w:szCs w:val="16"/>
                <w:lang w:eastAsia="pt-PT"/>
              </w:rPr>
            </w:pPr>
            <w:r w:rsidRPr="00CE15F6">
              <w:rPr>
                <w:rFonts w:ascii="Montserrat" w:hAnsi="Montserrat"/>
                <w:b/>
                <w:sz w:val="16"/>
                <w:szCs w:val="16"/>
                <w:lang w:eastAsia="pt-PT"/>
              </w:rPr>
              <w:t xml:space="preserve">Estudo de Impacto Ambiental do </w:t>
            </w:r>
            <w:proofErr w:type="spellStart"/>
            <w:r w:rsidRPr="00CE15F6">
              <w:rPr>
                <w:rFonts w:ascii="Montserrat" w:hAnsi="Montserrat"/>
                <w:b/>
                <w:sz w:val="16"/>
                <w:szCs w:val="16"/>
                <w:lang w:eastAsia="pt-PT"/>
              </w:rPr>
              <w:t>Projecto</w:t>
            </w:r>
            <w:proofErr w:type="spellEnd"/>
            <w:r w:rsidRPr="00CE15F6">
              <w:rPr>
                <w:rFonts w:ascii="Montserrat" w:hAnsi="Montserrat"/>
                <w:b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E15F6">
              <w:rPr>
                <w:rFonts w:ascii="Montserrat" w:hAnsi="Montserrat"/>
                <w:b/>
                <w:sz w:val="16"/>
                <w:szCs w:val="16"/>
                <w:lang w:eastAsia="pt-PT"/>
              </w:rPr>
              <w:t>Eco-Turístico</w:t>
            </w:r>
            <w:proofErr w:type="spellEnd"/>
            <w:r w:rsidRPr="00CE15F6">
              <w:rPr>
                <w:rFonts w:ascii="Montserrat" w:hAnsi="Montserrat"/>
                <w:b/>
                <w:sz w:val="16"/>
                <w:szCs w:val="16"/>
                <w:lang w:eastAsia="pt-PT"/>
              </w:rPr>
              <w:t xml:space="preserve"> da Praia </w:t>
            </w:r>
            <w:proofErr w:type="spellStart"/>
            <w:r w:rsidRPr="00CE15F6">
              <w:rPr>
                <w:rFonts w:ascii="Montserrat" w:hAnsi="Montserrat"/>
                <w:b/>
                <w:sz w:val="16"/>
                <w:szCs w:val="16"/>
                <w:lang w:eastAsia="pt-PT"/>
              </w:rPr>
              <w:t>Sundi</w:t>
            </w:r>
            <w:proofErr w:type="spellEnd"/>
          </w:p>
          <w:p w14:paraId="21C6A039" w14:textId="77777777" w:rsidR="00A7645F" w:rsidRPr="00CE15F6" w:rsidRDefault="00A7645F" w:rsidP="007F423A">
            <w:pPr>
              <w:tabs>
                <w:tab w:val="left" w:pos="7185"/>
              </w:tabs>
              <w:spacing w:after="0"/>
              <w:rPr>
                <w:rFonts w:ascii="Montserrat" w:hAnsi="Montserrat"/>
                <w:b/>
                <w:i/>
                <w:sz w:val="16"/>
                <w:szCs w:val="16"/>
                <w:lang w:val="en-US" w:eastAsia="pt-PT"/>
              </w:rPr>
            </w:pPr>
          </w:p>
          <w:p w14:paraId="77FF2213" w14:textId="2D8747E6" w:rsidR="00A7645F" w:rsidRPr="00CE15F6" w:rsidRDefault="00A7645F" w:rsidP="007F423A">
            <w:pPr>
              <w:tabs>
                <w:tab w:val="left" w:pos="7185"/>
              </w:tabs>
              <w:spacing w:after="0"/>
              <w:rPr>
                <w:rFonts w:ascii="Montserrat" w:hAnsi="Montserrat"/>
                <w:b/>
                <w:i/>
                <w:sz w:val="16"/>
                <w:szCs w:val="16"/>
                <w:lang w:val="en-US" w:eastAsia="pt-PT"/>
              </w:rPr>
            </w:pPr>
            <w:proofErr w:type="spellStart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>Environmental</w:t>
            </w:r>
            <w:proofErr w:type="spellEnd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>Impact</w:t>
            </w:r>
            <w:proofErr w:type="spellEnd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>Assessment</w:t>
            </w:r>
            <w:proofErr w:type="spellEnd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>of</w:t>
            </w:r>
            <w:proofErr w:type="spellEnd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>Sundy</w:t>
            </w:r>
            <w:proofErr w:type="spellEnd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>Beach</w:t>
            </w:r>
            <w:proofErr w:type="spellEnd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 xml:space="preserve"> Eco- </w:t>
            </w:r>
            <w:proofErr w:type="spellStart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>Touristic</w:t>
            </w:r>
            <w:proofErr w:type="spellEnd"/>
            <w:r w:rsidRPr="00CE15F6">
              <w:rPr>
                <w:rFonts w:ascii="Montserrat" w:hAnsi="Montserrat"/>
                <w:bCs/>
                <w:i/>
                <w:iCs/>
                <w:sz w:val="16"/>
                <w:szCs w:val="16"/>
                <w:lang w:eastAsia="pt-PT"/>
              </w:rPr>
              <w:t xml:space="preserve"> Project</w:t>
            </w:r>
          </w:p>
        </w:tc>
      </w:tr>
      <w:tr w:rsidR="007F423A" w:rsidRPr="00CB19C9" w14:paraId="107CABB6" w14:textId="77777777" w:rsidTr="006C2F00">
        <w:trPr>
          <w:trHeight w:val="438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B8D70" w14:textId="77777777" w:rsidR="007F423A" w:rsidRPr="008F4A47" w:rsidRDefault="007F423A" w:rsidP="00A7645F">
            <w:pPr>
              <w:tabs>
                <w:tab w:val="left" w:pos="7185"/>
              </w:tabs>
              <w:spacing w:after="120"/>
              <w:jc w:val="both"/>
              <w:rPr>
                <w:rFonts w:ascii="Montserrat" w:hAnsi="Montserrat"/>
                <w:b/>
                <w:sz w:val="18"/>
                <w:szCs w:val="18"/>
                <w:lang w:val="en-US" w:eastAsia="pt-PT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6DBA56" w14:textId="77777777" w:rsidR="007F423A" w:rsidRPr="008F4A47" w:rsidRDefault="007F423A" w:rsidP="00A7645F">
            <w:pPr>
              <w:tabs>
                <w:tab w:val="left" w:pos="7185"/>
              </w:tabs>
              <w:spacing w:after="120"/>
              <w:jc w:val="both"/>
              <w:rPr>
                <w:rFonts w:ascii="Montserrat" w:hAnsi="Montserrat"/>
                <w:b/>
                <w:sz w:val="18"/>
                <w:szCs w:val="18"/>
                <w:lang w:val="en-US" w:eastAsia="pt-PT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23502" w14:textId="77777777" w:rsidR="007F423A" w:rsidRPr="008F4A47" w:rsidRDefault="007F423A" w:rsidP="008F4A47">
            <w:pPr>
              <w:tabs>
                <w:tab w:val="left" w:pos="7185"/>
              </w:tabs>
              <w:spacing w:after="0"/>
              <w:jc w:val="both"/>
              <w:rPr>
                <w:rFonts w:ascii="Montserrat" w:hAnsi="Montserrat"/>
                <w:b/>
                <w:sz w:val="18"/>
                <w:szCs w:val="18"/>
                <w:lang w:val="en-US" w:eastAsia="pt-PT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A086E4F" w14:textId="77777777" w:rsidR="007F423A" w:rsidRPr="008F4A47" w:rsidRDefault="007F423A" w:rsidP="008F4A47">
            <w:pPr>
              <w:tabs>
                <w:tab w:val="left" w:pos="7185"/>
              </w:tabs>
              <w:spacing w:after="0"/>
              <w:jc w:val="both"/>
              <w:rPr>
                <w:rFonts w:ascii="Montserrat" w:hAnsi="Montserrat"/>
                <w:b/>
                <w:sz w:val="18"/>
                <w:szCs w:val="18"/>
                <w:lang w:val="en-US" w:eastAsia="pt-PT"/>
              </w:rPr>
            </w:pPr>
          </w:p>
        </w:tc>
      </w:tr>
      <w:tr w:rsidR="00945619" w:rsidRPr="00CB19C9" w14:paraId="4914589F" w14:textId="77777777" w:rsidTr="00427A45">
        <w:trPr>
          <w:trHeight w:val="234"/>
          <w:jc w:val="center"/>
        </w:trPr>
        <w:tc>
          <w:tcPr>
            <w:tcW w:w="2410" w:type="dxa"/>
            <w:tcBorders>
              <w:top w:val="nil"/>
              <w:left w:val="nil"/>
              <w:bottom w:val="single" w:sz="36" w:space="0" w:color="FFFFFF" w:themeColor="background1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19D424E2" w14:textId="77777777" w:rsidR="00945619" w:rsidRPr="00574E41" w:rsidRDefault="00945619" w:rsidP="00EC46CC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</w:pPr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  <w:t>País</w:t>
            </w:r>
          </w:p>
          <w:p w14:paraId="7A97BBAE" w14:textId="77777777" w:rsidR="00945619" w:rsidRPr="00574E41" w:rsidRDefault="00945619" w:rsidP="00EC46CC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</w:pPr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val="en-US" w:eastAsia="pt-PT"/>
              </w:rPr>
              <w:t>Country</w:t>
            </w:r>
          </w:p>
        </w:tc>
        <w:tc>
          <w:tcPr>
            <w:tcW w:w="1488" w:type="dxa"/>
            <w:gridSpan w:val="3"/>
            <w:tcBorders>
              <w:top w:val="outset" w:sz="6" w:space="0" w:color="FFFFFF" w:themeColor="background1"/>
              <w:left w:val="single" w:sz="4" w:space="0" w:color="1F3864" w:themeColor="accent1" w:themeShade="80"/>
              <w:bottom w:val="double" w:sz="12" w:space="0" w:color="FFFFFF" w:themeColor="background1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382BD945" w14:textId="77777777" w:rsidR="00945619" w:rsidRPr="00574E41" w:rsidRDefault="00945619" w:rsidP="002C55F5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sz w:val="14"/>
                <w:szCs w:val="14"/>
              </w:rPr>
            </w:pPr>
            <w:r w:rsidRPr="00574E41">
              <w:rPr>
                <w:rFonts w:ascii="Montserrat" w:hAnsi="Montserrat"/>
                <w:bCs/>
                <w:sz w:val="14"/>
                <w:szCs w:val="14"/>
              </w:rPr>
              <w:t>São Tomé e Príncipe</w:t>
            </w:r>
          </w:p>
        </w:tc>
        <w:tc>
          <w:tcPr>
            <w:tcW w:w="1347" w:type="dxa"/>
            <w:gridSpan w:val="2"/>
            <w:tcBorders>
              <w:top w:val="outset" w:sz="6" w:space="0" w:color="FFFFFF" w:themeColor="background1"/>
              <w:left w:val="single" w:sz="4" w:space="0" w:color="1F3864" w:themeColor="accent1" w:themeShade="80"/>
              <w:bottom w:val="double" w:sz="12" w:space="0" w:color="FFFFFF" w:themeColor="background1"/>
              <w:right w:val="single" w:sz="4" w:space="0" w:color="002856"/>
            </w:tcBorders>
            <w:shd w:val="clear" w:color="auto" w:fill="auto"/>
            <w:vAlign w:val="center"/>
          </w:tcPr>
          <w:p w14:paraId="6AFB22D1" w14:textId="77777777" w:rsidR="00945619" w:rsidRDefault="00945619" w:rsidP="00945619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</w:pPr>
            <w:proofErr w:type="spellStart"/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  <w:t>Início</w:t>
            </w:r>
            <w:proofErr w:type="spellEnd"/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  <w:t>/ Fim</w:t>
            </w:r>
          </w:p>
          <w:p w14:paraId="624A38BB" w14:textId="0B8E3E5D" w:rsidR="00945619" w:rsidRPr="00945619" w:rsidRDefault="00945619" w:rsidP="00945619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</w:pPr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val="en-US" w:eastAsia="pt-PT"/>
              </w:rPr>
              <w:t>Start/Finish</w:t>
            </w:r>
          </w:p>
        </w:tc>
        <w:tc>
          <w:tcPr>
            <w:tcW w:w="1559" w:type="dxa"/>
            <w:tcBorders>
              <w:top w:val="outset" w:sz="6" w:space="0" w:color="FFFFFF" w:themeColor="background1"/>
              <w:left w:val="single" w:sz="4" w:space="0" w:color="002856"/>
              <w:bottom w:val="double" w:sz="12" w:space="0" w:color="FFFFFF" w:themeColor="background1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2A07EA4A" w14:textId="5C0A84FC" w:rsidR="00945619" w:rsidRPr="00574E41" w:rsidRDefault="00945619" w:rsidP="002C55F5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sz w:val="14"/>
                <w:szCs w:val="14"/>
              </w:rPr>
            </w:pPr>
            <w:r w:rsidRPr="00574E41">
              <w:rPr>
                <w:rFonts w:ascii="Montserrat" w:hAnsi="Montserrat"/>
                <w:bCs/>
                <w:sz w:val="14"/>
                <w:szCs w:val="14"/>
                <w:lang w:val="en-US"/>
              </w:rPr>
              <w:t>04-2013 / 04-2014</w:t>
            </w:r>
          </w:p>
        </w:tc>
        <w:tc>
          <w:tcPr>
            <w:tcW w:w="2552" w:type="dxa"/>
            <w:gridSpan w:val="2"/>
            <w:tcBorders>
              <w:top w:val="nil"/>
              <w:left w:val="single" w:sz="36" w:space="0" w:color="FFFFFF" w:themeColor="background1"/>
              <w:bottom w:val="single" w:sz="36" w:space="0" w:color="FFFFFF" w:themeColor="background1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35A59D36" w14:textId="77777777" w:rsidR="00945619" w:rsidRDefault="00945619" w:rsidP="00945619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</w:pPr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  <w:t>Nº de elementos da Equipa</w:t>
            </w:r>
          </w:p>
          <w:p w14:paraId="6A6E632D" w14:textId="2D8CF4D7" w:rsidR="00945619" w:rsidRPr="00574E41" w:rsidRDefault="00945619" w:rsidP="00945619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</w:pPr>
            <w:proofErr w:type="spellStart"/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>Number</w:t>
            </w:r>
            <w:proofErr w:type="spellEnd"/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 xml:space="preserve"> </w:t>
            </w:r>
            <w:proofErr w:type="spellStart"/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>of</w:t>
            </w:r>
            <w:proofErr w:type="spellEnd"/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 xml:space="preserve"> team </w:t>
            </w:r>
            <w:proofErr w:type="spellStart"/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>members</w:t>
            </w:r>
            <w:proofErr w:type="spellEnd"/>
          </w:p>
        </w:tc>
        <w:tc>
          <w:tcPr>
            <w:tcW w:w="698" w:type="dxa"/>
            <w:tcBorders>
              <w:top w:val="nil"/>
              <w:left w:val="single" w:sz="4" w:space="0" w:color="1F3864" w:themeColor="accent1" w:themeShade="80"/>
              <w:bottom w:val="double" w:sz="12" w:space="0" w:color="FFFFFF" w:themeColor="background1"/>
              <w:right w:val="nil"/>
            </w:tcBorders>
            <w:shd w:val="clear" w:color="auto" w:fill="auto"/>
            <w:vAlign w:val="center"/>
          </w:tcPr>
          <w:p w14:paraId="27DFA046" w14:textId="1932C28C" w:rsidR="00945619" w:rsidRPr="00574E41" w:rsidRDefault="00945619" w:rsidP="00B312AA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sz w:val="14"/>
                <w:szCs w:val="14"/>
              </w:rPr>
            </w:pPr>
            <w:r w:rsidRPr="00574E41">
              <w:rPr>
                <w:rFonts w:ascii="Montserrat" w:hAnsi="Montserrat"/>
                <w:bCs/>
                <w:sz w:val="14"/>
                <w:szCs w:val="14"/>
              </w:rPr>
              <w:t>9</w:t>
            </w:r>
          </w:p>
        </w:tc>
      </w:tr>
      <w:tr w:rsidR="00945619" w:rsidRPr="00CB19C9" w14:paraId="776D0704" w14:textId="77777777" w:rsidTr="00427A45">
        <w:trPr>
          <w:trHeight w:val="614"/>
          <w:jc w:val="center"/>
        </w:trPr>
        <w:tc>
          <w:tcPr>
            <w:tcW w:w="2410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6D7AD780" w14:textId="77777777" w:rsidR="00945619" w:rsidRDefault="00945619" w:rsidP="00EC46CC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</w:pPr>
            <w:proofErr w:type="spellStart"/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  <w:t>Entidade</w:t>
            </w:r>
            <w:proofErr w:type="spellEnd"/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  <w:t xml:space="preserve"> </w:t>
            </w:r>
            <w:proofErr w:type="spellStart"/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  <w:t>Contratante</w:t>
            </w:r>
            <w:proofErr w:type="spellEnd"/>
          </w:p>
          <w:p w14:paraId="2C98B8A2" w14:textId="59ECD381" w:rsidR="00945619" w:rsidRPr="00574E41" w:rsidRDefault="00945619" w:rsidP="00EC46CC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val="en-US" w:eastAsia="pt-PT"/>
              </w:rPr>
            </w:pPr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val="en-US" w:eastAsia="pt-PT"/>
              </w:rPr>
              <w:t>Hiring Entity</w:t>
            </w:r>
          </w:p>
        </w:tc>
        <w:tc>
          <w:tcPr>
            <w:tcW w:w="1985" w:type="dxa"/>
            <w:gridSpan w:val="4"/>
            <w:tcBorders>
              <w:top w:val="double" w:sz="12" w:space="0" w:color="FFFFFF" w:themeColor="background1"/>
              <w:left w:val="single" w:sz="4" w:space="0" w:color="1F3864" w:themeColor="accent1" w:themeShade="80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1509328D" w14:textId="77777777" w:rsidR="00945619" w:rsidRPr="00574E41" w:rsidRDefault="00945619" w:rsidP="002C55F5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sz w:val="14"/>
                <w:szCs w:val="14"/>
                <w:lang w:eastAsia="pt-PT"/>
              </w:rPr>
            </w:pPr>
            <w:r w:rsidRPr="00574E41">
              <w:rPr>
                <w:rFonts w:ascii="Montserrat" w:hAnsi="Montserrat"/>
                <w:bCs/>
                <w:sz w:val="14"/>
                <w:szCs w:val="14"/>
              </w:rPr>
              <w:t>HBD STP</w:t>
            </w:r>
          </w:p>
        </w:tc>
        <w:tc>
          <w:tcPr>
            <w:tcW w:w="850" w:type="dxa"/>
            <w:tcBorders>
              <w:top w:val="double" w:sz="12" w:space="0" w:color="FFFFFF" w:themeColor="background1"/>
              <w:left w:val="single" w:sz="4" w:space="0" w:color="1F3864" w:themeColor="accent1" w:themeShade="80"/>
              <w:bottom w:val="single" w:sz="36" w:space="0" w:color="FFFFFF" w:themeColor="background1"/>
              <w:right w:val="single" w:sz="4" w:space="0" w:color="002856"/>
            </w:tcBorders>
            <w:shd w:val="clear" w:color="auto" w:fill="auto"/>
            <w:vAlign w:val="center"/>
          </w:tcPr>
          <w:p w14:paraId="3CDB7BAD" w14:textId="77777777" w:rsidR="00945619" w:rsidRPr="00574E41" w:rsidRDefault="00945619" w:rsidP="00945619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</w:pPr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  <w:t>Local</w:t>
            </w:r>
          </w:p>
          <w:p w14:paraId="7BADE540" w14:textId="4B24620E" w:rsidR="00945619" w:rsidRPr="00574E41" w:rsidRDefault="00945619" w:rsidP="00945619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sz w:val="14"/>
                <w:szCs w:val="14"/>
                <w:lang w:eastAsia="pt-PT"/>
              </w:rPr>
            </w:pPr>
            <w:proofErr w:type="spellStart"/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>Location</w:t>
            </w:r>
            <w:proofErr w:type="spellEnd"/>
          </w:p>
        </w:tc>
        <w:tc>
          <w:tcPr>
            <w:tcW w:w="1559" w:type="dxa"/>
            <w:tcBorders>
              <w:top w:val="double" w:sz="12" w:space="0" w:color="FFFFFF" w:themeColor="background1"/>
              <w:left w:val="single" w:sz="4" w:space="0" w:color="002856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79EFF5C4" w14:textId="4446689D" w:rsidR="00945619" w:rsidRPr="00574E41" w:rsidRDefault="00945619" w:rsidP="002C55F5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sz w:val="14"/>
                <w:szCs w:val="14"/>
                <w:lang w:eastAsia="pt-PT"/>
              </w:rPr>
            </w:pPr>
            <w:r w:rsidRPr="00574E41">
              <w:rPr>
                <w:rFonts w:ascii="Montserrat" w:hAnsi="Montserrat"/>
                <w:bCs/>
                <w:sz w:val="14"/>
                <w:szCs w:val="14"/>
              </w:rPr>
              <w:t>Ilha do Príncipe</w:t>
            </w:r>
          </w:p>
        </w:tc>
        <w:tc>
          <w:tcPr>
            <w:tcW w:w="2552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470F1005" w14:textId="77777777" w:rsidR="00945619" w:rsidRDefault="00945619" w:rsidP="00945619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Cs/>
                <w:color w:val="002856"/>
                <w:sz w:val="14"/>
                <w:szCs w:val="14"/>
                <w:lang w:eastAsia="pt-PT"/>
              </w:rPr>
            </w:pPr>
            <w:r w:rsidRPr="00574E41"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  <w:t>Valor do contrato (EUR)</w:t>
            </w:r>
          </w:p>
          <w:p w14:paraId="05B45505" w14:textId="27E66A42" w:rsidR="00945619" w:rsidRPr="00574E41" w:rsidRDefault="00945619" w:rsidP="00945619">
            <w:pPr>
              <w:tabs>
                <w:tab w:val="left" w:pos="7185"/>
              </w:tabs>
              <w:spacing w:after="0"/>
              <w:jc w:val="right"/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</w:pPr>
            <w:proofErr w:type="spellStart"/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>Contract</w:t>
            </w:r>
            <w:proofErr w:type="spellEnd"/>
            <w:r w:rsidRPr="00574E41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 xml:space="preserve"> value (EUR)</w:t>
            </w:r>
          </w:p>
        </w:tc>
        <w:tc>
          <w:tcPr>
            <w:tcW w:w="698" w:type="dxa"/>
            <w:tcBorders>
              <w:top w:val="double" w:sz="12" w:space="0" w:color="FFFFFF" w:themeColor="background1"/>
              <w:left w:val="single" w:sz="4" w:space="0" w:color="1F3864" w:themeColor="accent1" w:themeShade="80"/>
              <w:bottom w:val="double" w:sz="12" w:space="0" w:color="FFFFFF" w:themeColor="background1"/>
              <w:right w:val="nil"/>
            </w:tcBorders>
            <w:shd w:val="clear" w:color="auto" w:fill="auto"/>
            <w:vAlign w:val="center"/>
          </w:tcPr>
          <w:p w14:paraId="722E5B2F" w14:textId="65F9E3CE" w:rsidR="00945619" w:rsidRPr="00574E41" w:rsidRDefault="00945619" w:rsidP="00B312AA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sz w:val="14"/>
                <w:szCs w:val="14"/>
              </w:rPr>
            </w:pPr>
            <w:r w:rsidRPr="00574E41">
              <w:rPr>
                <w:rFonts w:ascii="Montserrat" w:hAnsi="Montserrat"/>
                <w:bCs/>
                <w:sz w:val="14"/>
                <w:szCs w:val="14"/>
              </w:rPr>
              <w:t>29 500</w:t>
            </w:r>
          </w:p>
        </w:tc>
      </w:tr>
      <w:tr w:rsidR="007F423A" w:rsidRPr="00CB19C9" w14:paraId="61F4387F" w14:textId="77777777" w:rsidTr="006C2F00">
        <w:trPr>
          <w:trHeight w:val="483"/>
          <w:jc w:val="center"/>
        </w:trPr>
        <w:tc>
          <w:tcPr>
            <w:tcW w:w="3783" w:type="dxa"/>
            <w:gridSpan w:val="3"/>
            <w:tcBorders>
              <w:top w:val="nil"/>
              <w:left w:val="nil"/>
              <w:bottom w:val="single" w:sz="4" w:space="0" w:color="002856"/>
              <w:right w:val="nil"/>
            </w:tcBorders>
          </w:tcPr>
          <w:p w14:paraId="2C317281" w14:textId="77777777" w:rsidR="007F423A" w:rsidRPr="00CB19C9" w:rsidRDefault="007F423A" w:rsidP="00F72DDB">
            <w:pPr>
              <w:tabs>
                <w:tab w:val="left" w:pos="7185"/>
              </w:tabs>
              <w:spacing w:after="0"/>
              <w:jc w:val="both"/>
              <w:rPr>
                <w:rFonts w:ascii="Montserrat" w:hAnsi="Montserrat"/>
                <w:b/>
                <w:sz w:val="10"/>
                <w:szCs w:val="20"/>
                <w:lang w:eastAsia="pt-PT"/>
              </w:rPr>
            </w:pPr>
          </w:p>
        </w:tc>
        <w:tc>
          <w:tcPr>
            <w:tcW w:w="1462" w:type="dxa"/>
            <w:gridSpan w:val="3"/>
            <w:tcBorders>
              <w:top w:val="single" w:sz="36" w:space="0" w:color="FFFFFF" w:themeColor="background1"/>
              <w:left w:val="nil"/>
              <w:bottom w:val="single" w:sz="4" w:space="0" w:color="002856"/>
              <w:right w:val="nil"/>
            </w:tcBorders>
          </w:tcPr>
          <w:p w14:paraId="000299FB" w14:textId="77777777" w:rsidR="007F423A" w:rsidRPr="00CB19C9" w:rsidRDefault="007F423A" w:rsidP="00F72DDB">
            <w:pPr>
              <w:tabs>
                <w:tab w:val="left" w:pos="7185"/>
              </w:tabs>
              <w:spacing w:after="0"/>
              <w:jc w:val="both"/>
              <w:rPr>
                <w:rFonts w:ascii="Montserrat" w:hAnsi="Montserrat"/>
                <w:b/>
                <w:sz w:val="10"/>
                <w:szCs w:val="20"/>
                <w:lang w:eastAsia="pt-PT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002856"/>
              <w:right w:val="nil"/>
            </w:tcBorders>
          </w:tcPr>
          <w:p w14:paraId="7ED9E0DC" w14:textId="77777777" w:rsidR="007F423A" w:rsidRPr="00CB19C9" w:rsidRDefault="007F423A" w:rsidP="00F72DDB">
            <w:pPr>
              <w:tabs>
                <w:tab w:val="left" w:pos="7185"/>
              </w:tabs>
              <w:spacing w:after="0"/>
              <w:jc w:val="both"/>
              <w:rPr>
                <w:rFonts w:ascii="Montserrat" w:hAnsi="Montserrat"/>
                <w:b/>
                <w:i/>
                <w:sz w:val="10"/>
                <w:szCs w:val="20"/>
                <w:lang w:eastAsia="pt-PT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2856"/>
              <w:right w:val="nil"/>
            </w:tcBorders>
          </w:tcPr>
          <w:p w14:paraId="07945E59" w14:textId="77777777" w:rsidR="007F423A" w:rsidRPr="00CB19C9" w:rsidRDefault="007F423A" w:rsidP="00F72DDB">
            <w:pPr>
              <w:tabs>
                <w:tab w:val="left" w:pos="7185"/>
              </w:tabs>
              <w:spacing w:after="0"/>
              <w:jc w:val="both"/>
              <w:rPr>
                <w:rFonts w:ascii="Montserrat" w:hAnsi="Montserrat"/>
                <w:b/>
                <w:i/>
                <w:sz w:val="10"/>
                <w:szCs w:val="20"/>
                <w:lang w:eastAsia="pt-PT"/>
              </w:rPr>
            </w:pPr>
          </w:p>
        </w:tc>
      </w:tr>
      <w:tr w:rsidR="00FE63E9" w:rsidRPr="00CB19C9" w14:paraId="1F7D3A3E" w14:textId="77777777" w:rsidTr="00EA01D3">
        <w:trPr>
          <w:trHeight w:val="397"/>
          <w:jc w:val="center"/>
        </w:trPr>
        <w:tc>
          <w:tcPr>
            <w:tcW w:w="2410" w:type="dxa"/>
            <w:tcBorders>
              <w:top w:val="single" w:sz="4" w:space="0" w:color="002856"/>
              <w:left w:val="single" w:sz="4" w:space="0" w:color="002856"/>
              <w:bottom w:val="single" w:sz="4" w:space="0" w:color="002856"/>
              <w:right w:val="single" w:sz="4" w:space="0" w:color="002856"/>
            </w:tcBorders>
            <w:shd w:val="clear" w:color="auto" w:fill="auto"/>
            <w:vAlign w:val="center"/>
          </w:tcPr>
          <w:p w14:paraId="27339B84" w14:textId="41422B99" w:rsidR="00FE63E9" w:rsidRDefault="00A7645F" w:rsidP="007E2DE4">
            <w:pPr>
              <w:tabs>
                <w:tab w:val="left" w:pos="7185"/>
              </w:tabs>
              <w:spacing w:before="60" w:after="0"/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</w:pPr>
            <w:r w:rsidRPr="00881B8A"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  <w:t>PERFIL DA EQUIPA</w:t>
            </w:r>
          </w:p>
          <w:p w14:paraId="535B3D93" w14:textId="01E1ECE6" w:rsidR="00FE63E9" w:rsidRPr="00881B8A" w:rsidRDefault="00FE63E9" w:rsidP="007E2DE4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i/>
                <w:iCs/>
                <w:color w:val="002856"/>
                <w:sz w:val="14"/>
                <w:szCs w:val="14"/>
                <w:lang w:eastAsia="pt-PT"/>
              </w:rPr>
            </w:pPr>
            <w:r w:rsidRPr="00881B8A">
              <w:rPr>
                <w:rFonts w:ascii="Montserrat" w:hAnsi="Montserrat"/>
                <w:bCs/>
                <w:i/>
                <w:iCs/>
                <w:color w:val="002856"/>
                <w:sz w:val="14"/>
                <w:szCs w:val="14"/>
                <w:lang w:val="en-US" w:eastAsia="pt-PT"/>
              </w:rPr>
              <w:t>Team profile</w:t>
            </w:r>
          </w:p>
        </w:tc>
        <w:tc>
          <w:tcPr>
            <w:tcW w:w="7644" w:type="dxa"/>
            <w:gridSpan w:val="9"/>
            <w:tcBorders>
              <w:top w:val="single" w:sz="4" w:space="0" w:color="002856"/>
              <w:left w:val="single" w:sz="4" w:space="0" w:color="002856"/>
              <w:bottom w:val="single" w:sz="4" w:space="0" w:color="002856"/>
              <w:right w:val="single" w:sz="4" w:space="0" w:color="002856"/>
            </w:tcBorders>
            <w:shd w:val="clear" w:color="auto" w:fill="auto"/>
            <w:vAlign w:val="center"/>
          </w:tcPr>
          <w:p w14:paraId="1E81C287" w14:textId="77777777" w:rsidR="00FE63E9" w:rsidRPr="00B560AA" w:rsidRDefault="00FE63E9" w:rsidP="00FE63E9">
            <w:pPr>
              <w:tabs>
                <w:tab w:val="left" w:pos="7185"/>
              </w:tabs>
              <w:spacing w:before="60" w:after="0"/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</w:pPr>
            <w:r w:rsidRPr="00B560AA">
              <w:rPr>
                <w:rFonts w:ascii="Montserrat" w:hAnsi="Montserrat"/>
                <w:b/>
                <w:color w:val="002856"/>
                <w:sz w:val="14"/>
                <w:szCs w:val="14"/>
                <w:lang w:eastAsia="pt-PT"/>
              </w:rPr>
              <w:t>DESCRIÇÃO DO PROJETO/SERVIÇO</w:t>
            </w:r>
          </w:p>
          <w:p w14:paraId="3432E4B8" w14:textId="7F9B9541" w:rsidR="00FE63E9" w:rsidRPr="00BF33BF" w:rsidRDefault="00FE63E9" w:rsidP="00FE63E9">
            <w:pPr>
              <w:tabs>
                <w:tab w:val="left" w:pos="7185"/>
              </w:tabs>
              <w:spacing w:after="60"/>
              <w:rPr>
                <w:rFonts w:ascii="Montserrat" w:hAnsi="Montserrat"/>
                <w:b/>
                <w:i/>
                <w:sz w:val="18"/>
                <w:szCs w:val="18"/>
                <w:lang w:eastAsia="pt-PT"/>
              </w:rPr>
            </w:pPr>
            <w:proofErr w:type="spellStart"/>
            <w:r w:rsidRPr="00B560AA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>Brief</w:t>
            </w:r>
            <w:proofErr w:type="spellEnd"/>
            <w:r w:rsidRPr="00B560AA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 xml:space="preserve"> Project/</w:t>
            </w:r>
            <w:proofErr w:type="spellStart"/>
            <w:r w:rsidRPr="00B560AA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>Service</w:t>
            </w:r>
            <w:proofErr w:type="spellEnd"/>
            <w:r w:rsidRPr="00B560AA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 xml:space="preserve"> </w:t>
            </w:r>
            <w:proofErr w:type="spellStart"/>
            <w:r w:rsidRPr="00B560AA">
              <w:rPr>
                <w:rFonts w:ascii="Montserrat" w:hAnsi="Montserrat"/>
                <w:bCs/>
                <w:i/>
                <w:color w:val="002856"/>
                <w:sz w:val="14"/>
                <w:szCs w:val="14"/>
                <w:lang w:eastAsia="pt-PT"/>
              </w:rPr>
              <w:t>Description</w:t>
            </w:r>
            <w:proofErr w:type="spellEnd"/>
          </w:p>
        </w:tc>
      </w:tr>
      <w:tr w:rsidR="00FE63E9" w:rsidRPr="00CB19C9" w14:paraId="2C058465" w14:textId="77777777" w:rsidTr="00FE63E9">
        <w:trPr>
          <w:trHeight w:val="60"/>
          <w:jc w:val="center"/>
        </w:trPr>
        <w:tc>
          <w:tcPr>
            <w:tcW w:w="10054" w:type="dxa"/>
            <w:gridSpan w:val="10"/>
            <w:tcBorders>
              <w:top w:val="single" w:sz="4" w:space="0" w:color="00285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43AED" w14:textId="77777777" w:rsidR="00FE63E9" w:rsidRPr="00FE63E9" w:rsidRDefault="00FE63E9" w:rsidP="00FE63E9">
            <w:pPr>
              <w:tabs>
                <w:tab w:val="left" w:pos="7185"/>
              </w:tabs>
              <w:spacing w:before="60" w:after="0"/>
              <w:jc w:val="center"/>
              <w:rPr>
                <w:rFonts w:ascii="Montserrat" w:hAnsi="Montserrat"/>
                <w:b/>
                <w:color w:val="002856"/>
                <w:sz w:val="8"/>
                <w:szCs w:val="8"/>
                <w:lang w:eastAsia="pt-PT"/>
              </w:rPr>
            </w:pPr>
          </w:p>
        </w:tc>
      </w:tr>
      <w:tr w:rsidR="00FE63E9" w:rsidRPr="00CB19C9" w14:paraId="55F42CD6" w14:textId="77777777" w:rsidTr="00811545">
        <w:trPr>
          <w:trHeight w:val="28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2856"/>
            </w:tcBorders>
          </w:tcPr>
          <w:p w14:paraId="4D4F9182" w14:textId="77777777" w:rsidR="00811545" w:rsidRPr="009D5E70" w:rsidRDefault="00FE63E9" w:rsidP="00811545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sz w:val="12"/>
                <w:szCs w:val="18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8"/>
                <w:lang w:eastAsia="pt-PT"/>
              </w:rPr>
              <w:t xml:space="preserve">Especializada em: Ambiente, Ordenamento do Território, Ecologia e Recursos Naturais, Sistemas de Informação Geográfica, Hidrologia, Recursos Hídricos e </w:t>
            </w:r>
            <w:proofErr w:type="spellStart"/>
            <w:r w:rsidRPr="009D5E70">
              <w:rPr>
                <w:rFonts w:ascii="Montserrat" w:hAnsi="Montserrat"/>
                <w:bCs/>
                <w:sz w:val="12"/>
                <w:szCs w:val="18"/>
                <w:lang w:eastAsia="pt-PT"/>
              </w:rPr>
              <w:t>Socioeconomia</w:t>
            </w:r>
            <w:proofErr w:type="spellEnd"/>
            <w:r w:rsidRPr="009D5E70">
              <w:rPr>
                <w:rFonts w:ascii="Montserrat" w:hAnsi="Montserrat"/>
                <w:bCs/>
                <w:sz w:val="12"/>
                <w:szCs w:val="18"/>
                <w:lang w:eastAsia="pt-PT"/>
              </w:rPr>
              <w:t>.</w:t>
            </w:r>
          </w:p>
          <w:p w14:paraId="640EAB0B" w14:textId="77777777" w:rsidR="00811545" w:rsidRDefault="00811545" w:rsidP="00811545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color w:val="002856"/>
                <w:sz w:val="12"/>
                <w:szCs w:val="18"/>
                <w:lang w:eastAsia="pt-PT"/>
              </w:rPr>
            </w:pPr>
          </w:p>
          <w:p w14:paraId="6F2710CD" w14:textId="008E097D" w:rsidR="00FE63E9" w:rsidRPr="009D5E70" w:rsidRDefault="00FE63E9" w:rsidP="00811545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</w:pP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Specialized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in: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Environmental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Issues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Territorial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Planning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Ecology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and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Natural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Resources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Geographic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Information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Systems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Hydrology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Water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Resources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and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socioeconomics</w:t>
            </w:r>
            <w:proofErr w:type="spellEnd"/>
            <w:r w:rsidRPr="009D5E70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.</w:t>
            </w:r>
          </w:p>
          <w:p w14:paraId="0E423199" w14:textId="77777777" w:rsidR="00FE63E9" w:rsidRPr="00694CCA" w:rsidRDefault="00FE63E9" w:rsidP="00811545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color w:val="595959" w:themeColor="text1" w:themeTint="A6"/>
                <w:sz w:val="12"/>
                <w:szCs w:val="18"/>
                <w:lang w:eastAsia="pt-PT"/>
              </w:rPr>
            </w:pPr>
          </w:p>
        </w:tc>
        <w:tc>
          <w:tcPr>
            <w:tcW w:w="7644" w:type="dxa"/>
            <w:gridSpan w:val="9"/>
            <w:tcBorders>
              <w:top w:val="nil"/>
              <w:left w:val="single" w:sz="4" w:space="0" w:color="002856"/>
              <w:bottom w:val="nil"/>
              <w:right w:val="nil"/>
            </w:tcBorders>
          </w:tcPr>
          <w:p w14:paraId="072CB9CF" w14:textId="4AE88C3E" w:rsidR="00FE63E9" w:rsidRPr="009D5E70" w:rsidRDefault="00FE63E9" w:rsidP="00811545">
            <w:pPr>
              <w:tabs>
                <w:tab w:val="left" w:pos="7185"/>
              </w:tabs>
              <w:spacing w:after="240"/>
              <w:jc w:val="both"/>
              <w:rPr>
                <w:rFonts w:ascii="Montserrat" w:hAnsi="Montserrat"/>
                <w:bCs/>
                <w:sz w:val="12"/>
                <w:szCs w:val="18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8"/>
                <w:lang w:eastAsia="pt-PT"/>
              </w:rPr>
              <w:t xml:space="preserve">O Projeto Eco – Turístico da Praia </w:t>
            </w:r>
            <w:proofErr w:type="spellStart"/>
            <w:r w:rsidRPr="009D5E70">
              <w:rPr>
                <w:rFonts w:ascii="Montserrat" w:hAnsi="Montserrat"/>
                <w:bCs/>
                <w:sz w:val="12"/>
                <w:szCs w:val="18"/>
                <w:lang w:eastAsia="pt-PT"/>
              </w:rPr>
              <w:t>Sundi</w:t>
            </w:r>
            <w:proofErr w:type="spellEnd"/>
            <w:r w:rsidRPr="009D5E70">
              <w:rPr>
                <w:rFonts w:ascii="Montserrat" w:hAnsi="Montserrat"/>
                <w:bCs/>
                <w:sz w:val="12"/>
                <w:szCs w:val="18"/>
                <w:lang w:eastAsia="pt-PT"/>
              </w:rPr>
              <w:t xml:space="preserve"> tem como objetivo dotar a Ilha do Príncipe de uma infraestrutura turística de elevada qualidade, com os mais elevados padrões no âmbito das exigências ambientais e sociais, que fomente o desenvolvimento económico da Região e que melhore a qualidade de vida das populações. Pretende-se um Projeto que pelas suas características (reduzido número de alojamentos), pelos cuidados que terá na sua construção, na escolha de materiais e equipamentos, pela sua dimensão social, na escolha de colaboradores locais e sua formação e pela potenciação de atividades de fruição da natureza, se constitua como um Projeto que fomente o desenvolvimento sustentável da Região Autónoma.</w:t>
            </w:r>
          </w:p>
          <w:p w14:paraId="36C24595" w14:textId="49E292B0" w:rsidR="00FE63E9" w:rsidRPr="00FE63E9" w:rsidRDefault="00FE63E9" w:rsidP="00811545">
            <w:pPr>
              <w:tabs>
                <w:tab w:val="left" w:pos="7185"/>
              </w:tabs>
              <w:spacing w:after="240"/>
              <w:jc w:val="both"/>
              <w:rPr>
                <w:rFonts w:ascii="Montserrat" w:hAnsi="Montserrat"/>
                <w:bCs/>
                <w:i/>
                <w:iCs/>
                <w:color w:val="595959" w:themeColor="text1" w:themeTint="A6"/>
                <w:sz w:val="14"/>
                <w:szCs w:val="20"/>
                <w:lang w:eastAsia="pt-PT"/>
              </w:rPr>
            </w:pPr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Eco Project -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Tourism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Sundi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Beach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aims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to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provide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Prince's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Island a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tourist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infrastructure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high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quality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with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highest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standards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environmental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and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social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requirements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enhancing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economic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development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region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and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to improve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quality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life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populations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.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intended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that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this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project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by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its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characteristics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care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in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its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design,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selection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materials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and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equipment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social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dimension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choice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local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employees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and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their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training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and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potentiation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nature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enjoyment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activities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,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is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constituted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as a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project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that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promotes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sustainable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development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of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the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autonomous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 xml:space="preserve"> </w:t>
            </w:r>
            <w:proofErr w:type="spellStart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region</w:t>
            </w:r>
            <w:proofErr w:type="spellEnd"/>
            <w:r w:rsidRPr="00EA01D3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8"/>
                <w:lang w:eastAsia="pt-PT"/>
              </w:rPr>
              <w:t>.</w:t>
            </w:r>
          </w:p>
        </w:tc>
      </w:tr>
      <w:tr w:rsidR="00FE63E9" w:rsidRPr="00CB19C9" w14:paraId="20DBDB5F" w14:textId="77777777" w:rsidTr="006C2F00">
        <w:trPr>
          <w:trHeight w:val="414"/>
          <w:jc w:val="center"/>
        </w:trPr>
        <w:tc>
          <w:tcPr>
            <w:tcW w:w="100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34A648" w14:textId="229C9CA6" w:rsidR="00FE63E9" w:rsidRPr="00FE63E9" w:rsidRDefault="00FE63E9" w:rsidP="00FE63E9">
            <w:pPr>
              <w:tabs>
                <w:tab w:val="left" w:pos="7185"/>
              </w:tabs>
              <w:spacing w:after="0"/>
              <w:rPr>
                <w:rFonts w:ascii="Montserrat" w:hAnsi="Montserrat"/>
                <w:bCs/>
                <w:color w:val="595959" w:themeColor="text1" w:themeTint="A6"/>
                <w:sz w:val="8"/>
                <w:szCs w:val="14"/>
                <w:lang w:eastAsia="pt-PT"/>
              </w:rPr>
            </w:pPr>
          </w:p>
        </w:tc>
      </w:tr>
      <w:tr w:rsidR="00A7645F" w:rsidRPr="00F22629" w14:paraId="1A3C8013" w14:textId="77777777" w:rsidTr="008524DB">
        <w:trPr>
          <w:trHeight w:val="214"/>
          <w:jc w:val="center"/>
        </w:trPr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2856"/>
            <w:vAlign w:val="center"/>
          </w:tcPr>
          <w:p w14:paraId="42411F21" w14:textId="77777777" w:rsidR="00A7645F" w:rsidRDefault="00A7645F" w:rsidP="00A7645F">
            <w:pPr>
              <w:autoSpaceDE w:val="0"/>
              <w:autoSpaceDN w:val="0"/>
              <w:adjustRightInd w:val="0"/>
              <w:spacing w:before="40" w:after="0"/>
              <w:rPr>
                <w:rFonts w:ascii="Montserrat" w:hAnsi="Montserrat"/>
                <w:b/>
                <w:sz w:val="14"/>
                <w:szCs w:val="14"/>
                <w:lang w:eastAsia="pt-PT"/>
              </w:rPr>
            </w:pPr>
            <w:r w:rsidRPr="00574E41">
              <w:rPr>
                <w:rFonts w:ascii="Montserrat" w:hAnsi="Montserrat"/>
                <w:b/>
                <w:sz w:val="14"/>
                <w:szCs w:val="14"/>
                <w:lang w:eastAsia="pt-PT"/>
              </w:rPr>
              <w:t>SERVIÇOS EFETIVAMENTE PRESTADOS PELA EMPRESA</w:t>
            </w:r>
          </w:p>
          <w:p w14:paraId="69FFB982" w14:textId="575410ED" w:rsidR="00A7645F" w:rsidRPr="00694CCA" w:rsidRDefault="00A7645F" w:rsidP="00A7645F">
            <w:pPr>
              <w:autoSpaceDE w:val="0"/>
              <w:autoSpaceDN w:val="0"/>
              <w:adjustRightInd w:val="0"/>
              <w:spacing w:after="40"/>
              <w:rPr>
                <w:rFonts w:ascii="Montserrat" w:hAnsi="Montserrat"/>
                <w:bCs/>
                <w:color w:val="595959" w:themeColor="text1" w:themeTint="A6"/>
                <w:sz w:val="12"/>
                <w:szCs w:val="12"/>
                <w:lang w:eastAsia="pt-PT"/>
              </w:rPr>
            </w:pPr>
            <w:proofErr w:type="spellStart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>Services</w:t>
            </w:r>
            <w:proofErr w:type="spellEnd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 xml:space="preserve"> </w:t>
            </w:r>
            <w:proofErr w:type="spellStart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>Provided</w:t>
            </w:r>
            <w:proofErr w:type="spellEnd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 xml:space="preserve"> </w:t>
            </w:r>
            <w:proofErr w:type="spellStart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>by</w:t>
            </w:r>
            <w:proofErr w:type="spellEnd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 xml:space="preserve"> </w:t>
            </w:r>
            <w:proofErr w:type="spellStart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>the</w:t>
            </w:r>
            <w:proofErr w:type="spellEnd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 xml:space="preserve"> </w:t>
            </w:r>
            <w:proofErr w:type="spellStart"/>
            <w:r w:rsidRPr="00574E41">
              <w:rPr>
                <w:rFonts w:ascii="Montserrat" w:hAnsi="Montserrat"/>
                <w:bCs/>
                <w:i/>
                <w:sz w:val="14"/>
                <w:szCs w:val="14"/>
                <w:lang w:eastAsia="pt-PT"/>
              </w:rPr>
              <w:t>Company</w:t>
            </w:r>
            <w:proofErr w:type="spellEnd"/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0F53A" w14:textId="704BD638" w:rsidR="00A7645F" w:rsidRPr="0032471E" w:rsidRDefault="008524DB" w:rsidP="008B0B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/>
                <w:bCs/>
                <w:color w:val="002856"/>
                <w:sz w:val="12"/>
                <w:szCs w:val="12"/>
                <w:u w:val="single"/>
                <w:lang w:eastAsia="pt-PT"/>
              </w:rPr>
            </w:pPr>
            <w:r w:rsidRPr="0032471E">
              <w:rPr>
                <w:rFonts w:ascii="Montserrat" w:hAnsi="Montserrat"/>
                <w:bCs/>
                <w:color w:val="002856"/>
                <w:sz w:val="12"/>
                <w:szCs w:val="12"/>
                <w:u w:val="single"/>
                <w:lang w:eastAsia="pt-PT"/>
              </w:rPr>
              <w:t>FOTOGRAFIAS DO PROJETO/SERVIÇO</w:t>
            </w:r>
          </w:p>
        </w:tc>
      </w:tr>
      <w:tr w:rsidR="00A7645F" w:rsidRPr="00F22629" w14:paraId="2766E6D2" w14:textId="77777777" w:rsidTr="008524DB">
        <w:trPr>
          <w:trHeight w:val="1418"/>
          <w:jc w:val="center"/>
        </w:trPr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8A65" w14:textId="77777777" w:rsidR="00A7645F" w:rsidRPr="009D5E70" w:rsidRDefault="00A7645F" w:rsidP="00EC2AF3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Montserrat" w:hAnsi="Montserrat"/>
                <w:bCs/>
                <w:sz w:val="12"/>
                <w:szCs w:val="12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Os trabalhos realizados englobaram as seguintes atividades:</w:t>
            </w:r>
          </w:p>
          <w:p w14:paraId="7545ECED" w14:textId="77777777" w:rsidR="00A7645F" w:rsidRPr="009D5E70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sz w:val="12"/>
                <w:szCs w:val="12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 xml:space="preserve">Apresentação clara do Projeto </w:t>
            </w:r>
            <w:proofErr w:type="spellStart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Eco-Turístico</w:t>
            </w:r>
            <w:proofErr w:type="spellEnd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 xml:space="preserve"> da Praia </w:t>
            </w:r>
            <w:proofErr w:type="spellStart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Sundi</w:t>
            </w:r>
            <w:proofErr w:type="spellEnd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, e dos seus objetivos, identificando, com clareza as áreas de influência do mesmo;</w:t>
            </w:r>
          </w:p>
          <w:p w14:paraId="169F2EB2" w14:textId="77777777" w:rsidR="00A7645F" w:rsidRPr="009D5E70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sz w:val="12"/>
                <w:szCs w:val="12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Caracterização adequada da Situação de Referência de forma a servir de suporte a uma boa análise dos impactes ambientais;</w:t>
            </w:r>
          </w:p>
          <w:p w14:paraId="73CF1A09" w14:textId="77777777" w:rsidR="00A7645F" w:rsidRPr="009D5E70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sz w:val="12"/>
                <w:szCs w:val="12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Suporte no processo de decisão e soluções nas várias fases de desenvolvimento, tendo em consideração os seus impactos ambientais;</w:t>
            </w:r>
          </w:p>
          <w:p w14:paraId="6B26AE06" w14:textId="42425312" w:rsidR="00A7645F" w:rsidRPr="0032471E" w:rsidRDefault="00A7645F" w:rsidP="0032471E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sz w:val="12"/>
                <w:szCs w:val="12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Identificação, caracterização e avaliação dos impactes ambientais, significativos induzi</w:t>
            </w:r>
            <w:r w:rsidRPr="0032471E">
              <w:rPr>
                <w:rFonts w:ascii="Montserrat" w:hAnsi="Montserrat"/>
                <w:bCs/>
                <w:sz w:val="12"/>
                <w:szCs w:val="12"/>
                <w:lang w:eastAsia="pt-PT"/>
              </w:rPr>
              <w:t>dos pela implementação do Projeto nas suas diferentes fases, através da aplicação de metodologias adequadas de avaliação, claramente definidas e suportadas, de modo a objetivar, sempre que aplicável, as análises efetuadas; nesta análise dar-se-á igual peso aos impactes negativos e aos impactes positivos gerados pelo Projeto;</w:t>
            </w:r>
          </w:p>
          <w:p w14:paraId="45EF059B" w14:textId="77777777" w:rsidR="00A7645F" w:rsidRPr="009D5E70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sz w:val="12"/>
                <w:szCs w:val="12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 xml:space="preserve">Identificação e proposta de medidas de minimização de impactes negativos e de potenciação de impactes positivos, bem como de eventuais medidas de compensação dos impactes. Serão, numa primeira fase, identificadas as medidas de minimização com implicações a nível de </w:t>
            </w:r>
            <w:proofErr w:type="spellStart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Projecto</w:t>
            </w:r>
            <w:proofErr w:type="spellEnd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 xml:space="preserve">, </w:t>
            </w:r>
            <w:proofErr w:type="gramStart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de modo a que</w:t>
            </w:r>
            <w:proofErr w:type="gramEnd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 xml:space="preserve"> estas sejam atempadamente introduzidas no mesmo;</w:t>
            </w:r>
          </w:p>
          <w:p w14:paraId="40687B5C" w14:textId="77777777" w:rsidR="00A7645F" w:rsidRPr="009D5E70" w:rsidRDefault="00A7645F" w:rsidP="00EC2AF3">
            <w:pPr>
              <w:tabs>
                <w:tab w:val="left" w:pos="7185"/>
              </w:tabs>
              <w:spacing w:before="60" w:after="0"/>
              <w:jc w:val="both"/>
              <w:rPr>
                <w:rFonts w:ascii="Montserrat" w:hAnsi="Montserrat"/>
                <w:bCs/>
                <w:sz w:val="12"/>
                <w:szCs w:val="12"/>
                <w:lang w:eastAsia="pt-PT"/>
              </w:rPr>
            </w:pPr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 xml:space="preserve">Identificação de medidas de monitorização ambiental que permitirão o melhor enquadramento ambiental do Empreendimento, com o necessário desenvolvimento dos </w:t>
            </w:r>
            <w:proofErr w:type="spellStart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>respectivos</w:t>
            </w:r>
            <w:proofErr w:type="spellEnd"/>
            <w:r w:rsidRPr="009D5E70">
              <w:rPr>
                <w:rFonts w:ascii="Montserrat" w:hAnsi="Montserrat"/>
                <w:bCs/>
                <w:sz w:val="12"/>
                <w:szCs w:val="12"/>
                <w:lang w:eastAsia="pt-PT"/>
              </w:rPr>
              <w:t xml:space="preserve"> Planos de Monitorização;</w:t>
            </w:r>
          </w:p>
          <w:p w14:paraId="6A2C0463" w14:textId="77777777" w:rsidR="00A7645F" w:rsidRDefault="00A7645F" w:rsidP="00EC2AF3">
            <w:pPr>
              <w:tabs>
                <w:tab w:val="left" w:pos="7185"/>
              </w:tabs>
              <w:spacing w:after="0"/>
              <w:jc w:val="both"/>
              <w:rPr>
                <w:rFonts w:ascii="Montserrat" w:hAnsi="Montserrat"/>
                <w:bCs/>
                <w:color w:val="595959" w:themeColor="text1" w:themeTint="A6"/>
                <w:sz w:val="12"/>
                <w:szCs w:val="12"/>
                <w:lang w:eastAsia="pt-PT"/>
              </w:rPr>
            </w:pPr>
          </w:p>
          <w:p w14:paraId="72F9AEBA" w14:textId="77777777" w:rsidR="00A7645F" w:rsidRPr="00694CCA" w:rsidRDefault="00A7645F" w:rsidP="00EC2AF3">
            <w:pPr>
              <w:pStyle w:val="MFANormal"/>
              <w:spacing w:before="0" w:after="0" w:line="276" w:lineRule="auto"/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</w:pPr>
            <w:proofErr w:type="spellStart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work</w:t>
            </w:r>
            <w:proofErr w:type="spellEnd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carried</w:t>
            </w:r>
            <w:proofErr w:type="spellEnd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out </w:t>
            </w:r>
            <w:proofErr w:type="spellStart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include</w:t>
            </w:r>
            <w:proofErr w:type="spellEnd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following</w:t>
            </w:r>
            <w:proofErr w:type="spellEnd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activities</w:t>
            </w:r>
            <w:proofErr w:type="spellEnd"/>
            <w:r w:rsidRPr="00694CCA">
              <w:rPr>
                <w:rFonts w:ascii="Montserrat" w:eastAsiaTheme="minorHAnsi" w:hAnsi="Montserrat" w:cstheme="minorBidi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:</w:t>
            </w:r>
          </w:p>
          <w:p w14:paraId="6FB0FA59" w14:textId="77777777" w:rsidR="00A7645F" w:rsidRPr="00694CCA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</w:pPr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Clear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presentation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of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each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project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own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objectives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identifying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project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influence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areas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; </w:t>
            </w:r>
          </w:p>
          <w:p w14:paraId="73810E02" w14:textId="77777777" w:rsidR="00A7645F" w:rsidRPr="00694CCA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</w:pP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Adequate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characterization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of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baseline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in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order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to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provide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support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to a clear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analysis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of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environmental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impacts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;</w:t>
            </w:r>
          </w:p>
          <w:p w14:paraId="39034F4C" w14:textId="77777777" w:rsidR="00A7645F" w:rsidRPr="00694CCA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</w:pP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Support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in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decision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making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process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in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preliminary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work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developing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solutions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phases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having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their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environmental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impacts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into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consideration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;</w:t>
            </w:r>
          </w:p>
          <w:p w14:paraId="4F05F817" w14:textId="77777777" w:rsidR="00A7645F" w:rsidRPr="00694CCA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</w:pP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Identification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characterization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evaluation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of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environmental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impacts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induced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by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project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implementation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in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different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phases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by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applying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correct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methodologies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clearly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defined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supported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in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order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to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objectify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where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applicable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analysis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performed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.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This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analysis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will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give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equal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weight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to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negative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impacts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positive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impacts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generated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by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Project;</w:t>
            </w:r>
          </w:p>
          <w:p w14:paraId="330B7042" w14:textId="77777777" w:rsidR="00A7645F" w:rsidRPr="00694CCA" w:rsidRDefault="00A7645F" w:rsidP="00EC2AF3">
            <w:pPr>
              <w:pStyle w:val="PargrafodaLista"/>
              <w:numPr>
                <w:ilvl w:val="0"/>
                <w:numId w:val="1"/>
              </w:numPr>
              <w:tabs>
                <w:tab w:val="left" w:pos="7185"/>
              </w:tabs>
              <w:spacing w:before="60" w:after="0"/>
              <w:ind w:left="176" w:hanging="142"/>
              <w:jc w:val="both"/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</w:pP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Identification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propose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of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measures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to minimize negative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impacts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maximizing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positive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impacts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as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well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potential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measures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to offset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impacts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. In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initial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phase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there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will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be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identified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some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mitigation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measures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with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implications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for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project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so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that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they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are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included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in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project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phase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;</w:t>
            </w:r>
          </w:p>
          <w:p w14:paraId="41D97140" w14:textId="1EBA86A2" w:rsidR="00A7645F" w:rsidRDefault="00A7645F" w:rsidP="00EC2AF3">
            <w:pPr>
              <w:tabs>
                <w:tab w:val="left" w:pos="7185"/>
              </w:tabs>
              <w:spacing w:before="60" w:after="120"/>
              <w:jc w:val="both"/>
              <w:rPr>
                <w:rFonts w:ascii="Montserrat" w:hAnsi="Montserrat"/>
                <w:bCs/>
                <w:color w:val="595959" w:themeColor="text1" w:themeTint="A6"/>
                <w:sz w:val="12"/>
                <w:szCs w:val="12"/>
                <w:lang w:eastAsia="pt-PT"/>
              </w:rPr>
            </w:pP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Identification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of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environmental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monitoring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procedures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that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will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enable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a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better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environmental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Framework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of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enterprise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,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with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necessary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and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related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development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of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the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monitoring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 xml:space="preserve"> </w:t>
            </w:r>
            <w:proofErr w:type="spellStart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plans</w:t>
            </w:r>
            <w:proofErr w:type="spellEnd"/>
            <w:r w:rsidRPr="00694CCA"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  <w:t>.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01AF5" w14:textId="4FEC5330" w:rsidR="00A7645F" w:rsidRPr="00A7645F" w:rsidRDefault="008524DB" w:rsidP="008524DB">
            <w:pPr>
              <w:tabs>
                <w:tab w:val="left" w:pos="7185"/>
              </w:tabs>
              <w:spacing w:before="60" w:after="0" w:line="240" w:lineRule="auto"/>
              <w:jc w:val="center"/>
              <w:rPr>
                <w:rFonts w:ascii="Montserrat" w:hAnsi="Montserrat"/>
                <w:bCs/>
                <w:i/>
                <w:iCs/>
                <w:color w:val="595959" w:themeColor="text1" w:themeTint="A6"/>
                <w:sz w:val="12"/>
                <w:szCs w:val="12"/>
                <w:lang w:eastAsia="pt-PT"/>
              </w:rPr>
            </w:pPr>
            <w:r w:rsidRPr="00CB19C9">
              <w:rPr>
                <w:rFonts w:ascii="Montserrat" w:hAnsi="Montserrat"/>
                <w:b/>
                <w:noProof/>
                <w:sz w:val="20"/>
                <w:lang w:eastAsia="pt-PT"/>
              </w:rPr>
              <w:drawing>
                <wp:anchor distT="0" distB="0" distL="114300" distR="114300" simplePos="0" relativeHeight="251710464" behindDoc="0" locked="0" layoutInCell="1" allowOverlap="1" wp14:anchorId="7F9D1BF5" wp14:editId="33ABCD38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1776730</wp:posOffset>
                  </wp:positionV>
                  <wp:extent cx="1405255" cy="821055"/>
                  <wp:effectExtent l="0" t="0" r="4445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9C9">
              <w:rPr>
                <w:rFonts w:ascii="Montserrat" w:hAnsi="Montserrat"/>
                <w:noProof/>
                <w:sz w:val="24"/>
                <w:szCs w:val="24"/>
                <w:lang w:eastAsia="pt-PT"/>
              </w:rPr>
              <w:drawing>
                <wp:anchor distT="36576" distB="36576" distL="36576" distR="36576" simplePos="0" relativeHeight="251709440" behindDoc="0" locked="0" layoutInCell="1" allowOverlap="1" wp14:anchorId="2FC8A5E6" wp14:editId="6271D649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922020</wp:posOffset>
                  </wp:positionV>
                  <wp:extent cx="1261745" cy="791210"/>
                  <wp:effectExtent l="0" t="0" r="0" b="8890"/>
                  <wp:wrapSquare wrapText="bothSides"/>
                  <wp:docPr id="9" name="Imagem 9" descr="IMG_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3" b="2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9C9">
              <w:rPr>
                <w:rFonts w:ascii="Montserrat" w:hAnsi="Montserrat"/>
                <w:b/>
                <w:noProof/>
                <w:sz w:val="20"/>
                <w:lang w:eastAsia="pt-PT"/>
              </w:rPr>
              <w:drawing>
                <wp:anchor distT="0" distB="0" distL="114300" distR="114300" simplePos="0" relativeHeight="251711488" behindDoc="1" locked="0" layoutInCell="1" allowOverlap="1" wp14:anchorId="40A4A5C6" wp14:editId="78874C5E">
                  <wp:simplePos x="0" y="0"/>
                  <wp:positionH relativeFrom="page">
                    <wp:posOffset>157480</wp:posOffset>
                  </wp:positionH>
                  <wp:positionV relativeFrom="page">
                    <wp:posOffset>19685</wp:posOffset>
                  </wp:positionV>
                  <wp:extent cx="1727835" cy="845820"/>
                  <wp:effectExtent l="0" t="0" r="5715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027"/>
                          <a:stretch/>
                        </pic:blipFill>
                        <pic:spPr bwMode="auto">
                          <a:xfrm>
                            <a:off x="0" y="0"/>
                            <a:ext cx="172783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9CF5C1" w14:textId="03EA4BA6" w:rsidR="00F14474" w:rsidRDefault="00F14474" w:rsidP="00945619"/>
    <w:sectPr w:rsidR="00F1447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47D8" w14:textId="77777777" w:rsidR="00D65373" w:rsidRDefault="00D65373" w:rsidP="00D65373">
      <w:pPr>
        <w:spacing w:after="0" w:line="240" w:lineRule="auto"/>
      </w:pPr>
      <w:r>
        <w:separator/>
      </w:r>
    </w:p>
  </w:endnote>
  <w:endnote w:type="continuationSeparator" w:id="0">
    <w:p w14:paraId="1B9A80F0" w14:textId="77777777" w:rsidR="00D65373" w:rsidRDefault="00D65373" w:rsidP="00D6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5BA3" w14:textId="70277D05" w:rsidR="00D65373" w:rsidRDefault="00D65373">
    <w:pPr>
      <w:pStyle w:val="Rodap"/>
      <w:rPr>
        <w:noProof/>
        <w14:ligatures w14:val="standardContextual"/>
      </w:rPr>
    </w:pPr>
  </w:p>
  <w:p w14:paraId="3642E6E8" w14:textId="56335FF4" w:rsidR="00D65373" w:rsidRDefault="00D65373" w:rsidP="00D65373">
    <w:pPr>
      <w:pStyle w:val="Rodap"/>
      <w:tabs>
        <w:tab w:val="clear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B514" w14:textId="77777777" w:rsidR="00D65373" w:rsidRDefault="00D65373" w:rsidP="00D65373">
      <w:pPr>
        <w:spacing w:after="0" w:line="240" w:lineRule="auto"/>
      </w:pPr>
      <w:r>
        <w:separator/>
      </w:r>
    </w:p>
  </w:footnote>
  <w:footnote w:type="continuationSeparator" w:id="0">
    <w:p w14:paraId="17050370" w14:textId="77777777" w:rsidR="00D65373" w:rsidRDefault="00D65373" w:rsidP="00D6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1915" w14:textId="22ED6E3F" w:rsidR="00D65373" w:rsidRDefault="00D65373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6C5A6B3" wp14:editId="7753B055">
          <wp:simplePos x="0" y="0"/>
          <wp:positionH relativeFrom="margin">
            <wp:align>center</wp:align>
          </wp:positionH>
          <wp:positionV relativeFrom="page">
            <wp:posOffset>676399</wp:posOffset>
          </wp:positionV>
          <wp:extent cx="7123523" cy="10075727"/>
          <wp:effectExtent l="0" t="0" r="1270" b="1905"/>
          <wp:wrapNone/>
          <wp:docPr id="132916168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523" cy="1007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03060"/>
    <w:multiLevelType w:val="hybridMultilevel"/>
    <w:tmpl w:val="EFA058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3A"/>
    <w:rsid w:val="000161C2"/>
    <w:rsid w:val="00081C43"/>
    <w:rsid w:val="000B43AA"/>
    <w:rsid w:val="000C047F"/>
    <w:rsid w:val="000D6083"/>
    <w:rsid w:val="000E7377"/>
    <w:rsid w:val="001377A5"/>
    <w:rsid w:val="00162E54"/>
    <w:rsid w:val="001B14D1"/>
    <w:rsid w:val="001B5B88"/>
    <w:rsid w:val="002109EB"/>
    <w:rsid w:val="0022740C"/>
    <w:rsid w:val="00231C44"/>
    <w:rsid w:val="002B07FC"/>
    <w:rsid w:val="002C55F5"/>
    <w:rsid w:val="0032471E"/>
    <w:rsid w:val="0035421B"/>
    <w:rsid w:val="00362939"/>
    <w:rsid w:val="003756B6"/>
    <w:rsid w:val="00392051"/>
    <w:rsid w:val="003B4CDC"/>
    <w:rsid w:val="003E7B77"/>
    <w:rsid w:val="004256FD"/>
    <w:rsid w:val="00427A45"/>
    <w:rsid w:val="0043555C"/>
    <w:rsid w:val="004553A0"/>
    <w:rsid w:val="00473864"/>
    <w:rsid w:val="004A6728"/>
    <w:rsid w:val="00510826"/>
    <w:rsid w:val="00574E41"/>
    <w:rsid w:val="005E203B"/>
    <w:rsid w:val="00612766"/>
    <w:rsid w:val="00663569"/>
    <w:rsid w:val="00694CCA"/>
    <w:rsid w:val="006B35E1"/>
    <w:rsid w:val="006C2F00"/>
    <w:rsid w:val="006D60EE"/>
    <w:rsid w:val="006F3117"/>
    <w:rsid w:val="0076219A"/>
    <w:rsid w:val="007B1D15"/>
    <w:rsid w:val="007E2DE4"/>
    <w:rsid w:val="007E70C8"/>
    <w:rsid w:val="007F423A"/>
    <w:rsid w:val="00805773"/>
    <w:rsid w:val="00811545"/>
    <w:rsid w:val="00822006"/>
    <w:rsid w:val="00843964"/>
    <w:rsid w:val="00852383"/>
    <w:rsid w:val="008524DB"/>
    <w:rsid w:val="008769F0"/>
    <w:rsid w:val="00881B8A"/>
    <w:rsid w:val="008B0B9E"/>
    <w:rsid w:val="008F4A47"/>
    <w:rsid w:val="009041D1"/>
    <w:rsid w:val="00917185"/>
    <w:rsid w:val="009211C9"/>
    <w:rsid w:val="00921715"/>
    <w:rsid w:val="00945619"/>
    <w:rsid w:val="00945DEC"/>
    <w:rsid w:val="00946304"/>
    <w:rsid w:val="00955441"/>
    <w:rsid w:val="00963F00"/>
    <w:rsid w:val="00991374"/>
    <w:rsid w:val="009B6748"/>
    <w:rsid w:val="009C1EA4"/>
    <w:rsid w:val="009D5E70"/>
    <w:rsid w:val="009F06B9"/>
    <w:rsid w:val="00A020A6"/>
    <w:rsid w:val="00A4598D"/>
    <w:rsid w:val="00A52D60"/>
    <w:rsid w:val="00A53CA5"/>
    <w:rsid w:val="00A7645F"/>
    <w:rsid w:val="00AF3342"/>
    <w:rsid w:val="00B312AA"/>
    <w:rsid w:val="00B37EC6"/>
    <w:rsid w:val="00B53A68"/>
    <w:rsid w:val="00B560AA"/>
    <w:rsid w:val="00B66056"/>
    <w:rsid w:val="00B72077"/>
    <w:rsid w:val="00B75F98"/>
    <w:rsid w:val="00B81B44"/>
    <w:rsid w:val="00B84933"/>
    <w:rsid w:val="00B900A7"/>
    <w:rsid w:val="00BD5187"/>
    <w:rsid w:val="00BF33BF"/>
    <w:rsid w:val="00C174CB"/>
    <w:rsid w:val="00C17852"/>
    <w:rsid w:val="00C3225E"/>
    <w:rsid w:val="00C56DDF"/>
    <w:rsid w:val="00C6724E"/>
    <w:rsid w:val="00C6769A"/>
    <w:rsid w:val="00C864F1"/>
    <w:rsid w:val="00C924B8"/>
    <w:rsid w:val="00CB19C9"/>
    <w:rsid w:val="00CD7DD8"/>
    <w:rsid w:val="00CE15F6"/>
    <w:rsid w:val="00D65373"/>
    <w:rsid w:val="00DC6FB6"/>
    <w:rsid w:val="00DD2FB1"/>
    <w:rsid w:val="00DE3AB7"/>
    <w:rsid w:val="00E07A56"/>
    <w:rsid w:val="00E2162F"/>
    <w:rsid w:val="00E35740"/>
    <w:rsid w:val="00E35B3D"/>
    <w:rsid w:val="00E362D5"/>
    <w:rsid w:val="00E37BD7"/>
    <w:rsid w:val="00E412FB"/>
    <w:rsid w:val="00E81801"/>
    <w:rsid w:val="00EA01D3"/>
    <w:rsid w:val="00EA57C2"/>
    <w:rsid w:val="00EB411A"/>
    <w:rsid w:val="00EC2AF3"/>
    <w:rsid w:val="00EC46CC"/>
    <w:rsid w:val="00EE4264"/>
    <w:rsid w:val="00EF5599"/>
    <w:rsid w:val="00F14474"/>
    <w:rsid w:val="00F22629"/>
    <w:rsid w:val="00F34454"/>
    <w:rsid w:val="00F7192A"/>
    <w:rsid w:val="00F72DDB"/>
    <w:rsid w:val="00F86B69"/>
    <w:rsid w:val="00FB0358"/>
    <w:rsid w:val="00FB3D16"/>
    <w:rsid w:val="00FB577A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D9448A"/>
  <w15:chartTrackingRefBased/>
  <w15:docId w15:val="{62A99877-7A65-4444-902C-F791077D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5F"/>
    <w:pPr>
      <w:spacing w:after="200" w:line="276" w:lineRule="auto"/>
    </w:pPr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F42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42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42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customStyle="1" w:styleId="MFANormal">
    <w:name w:val="MFA_Normal"/>
    <w:basedOn w:val="Normal"/>
    <w:link w:val="MFANormalChar"/>
    <w:qFormat/>
    <w:rsid w:val="007F423A"/>
    <w:pPr>
      <w:spacing w:before="240" w:after="120" w:line="360" w:lineRule="auto"/>
      <w:jc w:val="both"/>
    </w:pPr>
    <w:rPr>
      <w:rFonts w:ascii="Tw Cen MT" w:eastAsia="Tw Cen MT" w:hAnsi="Tw Cen MT" w:cs="Times New Roman"/>
      <w:sz w:val="23"/>
      <w:szCs w:val="20"/>
      <w:lang w:eastAsia="ja-JP"/>
    </w:rPr>
  </w:style>
  <w:style w:type="character" w:customStyle="1" w:styleId="MFANormalChar">
    <w:name w:val="MFA_Normal Char"/>
    <w:link w:val="MFANormal"/>
    <w:rsid w:val="007F423A"/>
    <w:rPr>
      <w:rFonts w:ascii="Tw Cen MT" w:eastAsia="Tw Cen MT" w:hAnsi="Tw Cen MT" w:cs="Times New Roman"/>
      <w:kern w:val="0"/>
      <w:sz w:val="23"/>
      <w:szCs w:val="20"/>
      <w:lang w:eastAsia="ja-JP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D65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5373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65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53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BFAB-EDB8-4503-9D0F-3ECFE73D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Varela</dc:creator>
  <cp:keywords/>
  <dc:description/>
  <cp:lastModifiedBy>Mariana Varela</cp:lastModifiedBy>
  <cp:revision>112</cp:revision>
  <cp:lastPrinted>2023-09-13T15:49:00Z</cp:lastPrinted>
  <dcterms:created xsi:type="dcterms:W3CDTF">2023-08-24T15:17:00Z</dcterms:created>
  <dcterms:modified xsi:type="dcterms:W3CDTF">2023-09-13T15:52:00Z</dcterms:modified>
</cp:coreProperties>
</file>